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C42CE" w14:textId="1899EE0D" w:rsidR="00827133" w:rsidRDefault="00827133" w:rsidP="00827133">
      <w:pPr>
        <w:pStyle w:val="Akapitzlist"/>
        <w:numPr>
          <w:ilvl w:val="0"/>
          <w:numId w:val="1"/>
        </w:numPr>
      </w:pPr>
      <w:proofErr w:type="spellStart"/>
      <w:r>
        <w:t>Welcome</w:t>
      </w:r>
      <w:proofErr w:type="spellEnd"/>
      <w:r>
        <w:t xml:space="preserve"> Unit </w:t>
      </w:r>
      <w:proofErr w:type="spellStart"/>
      <w:r>
        <w:t>Lesson</w:t>
      </w:r>
      <w:proofErr w:type="spellEnd"/>
      <w:r>
        <w:t xml:space="preserve"> 2 ex. 2</w:t>
      </w:r>
      <w:r>
        <w:t xml:space="preserve"> </w:t>
      </w:r>
      <w:r>
        <w:tab/>
      </w:r>
    </w:p>
    <w:p w14:paraId="475BC7E1" w14:textId="2285CEBF" w:rsidR="00827133" w:rsidRDefault="00827133" w:rsidP="00827133">
      <w:pPr>
        <w:pStyle w:val="Akapitzlist"/>
        <w:numPr>
          <w:ilvl w:val="0"/>
          <w:numId w:val="1"/>
        </w:numPr>
      </w:pPr>
      <w:proofErr w:type="spellStart"/>
      <w:r>
        <w:t>Welcome</w:t>
      </w:r>
      <w:proofErr w:type="spellEnd"/>
      <w:r>
        <w:t xml:space="preserve"> Unit </w:t>
      </w:r>
      <w:proofErr w:type="spellStart"/>
      <w:r>
        <w:t>Lesson</w:t>
      </w:r>
      <w:proofErr w:type="spellEnd"/>
      <w:r>
        <w:t xml:space="preserve"> 4 ex. 5</w:t>
      </w:r>
      <w:r>
        <w:t xml:space="preserve"> </w:t>
      </w:r>
      <w:r>
        <w:tab/>
      </w:r>
    </w:p>
    <w:p w14:paraId="270FE412" w14:textId="33DA3CEE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1 </w:t>
      </w:r>
      <w:proofErr w:type="spellStart"/>
      <w:r>
        <w:t>Lesson</w:t>
      </w:r>
      <w:proofErr w:type="spellEnd"/>
      <w:r>
        <w:t xml:space="preserve"> 1 Vocabulary 1 ex. 5</w:t>
      </w:r>
      <w:r>
        <w:t xml:space="preserve"> </w:t>
      </w:r>
    </w:p>
    <w:p w14:paraId="27AD5E82" w14:textId="454C414C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1 </w:t>
      </w:r>
      <w:proofErr w:type="spellStart"/>
      <w:r>
        <w:t>Lesson</w:t>
      </w:r>
      <w:proofErr w:type="spellEnd"/>
      <w:r>
        <w:t xml:space="preserve"> 1 Vocabulary 1 ex. 6</w:t>
      </w:r>
      <w:r>
        <w:t xml:space="preserve"> </w:t>
      </w:r>
    </w:p>
    <w:p w14:paraId="410F5E25" w14:textId="756FE3E9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 xml:space="preserve">Unit 1 Lesson 3 Vocabulary and listening ex. 6&amp;7 </w:t>
      </w:r>
    </w:p>
    <w:p w14:paraId="059B7EC5" w14:textId="69130EBE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1 </w:t>
      </w:r>
      <w:proofErr w:type="spellStart"/>
      <w:r>
        <w:t>Lesson</w:t>
      </w:r>
      <w:proofErr w:type="spellEnd"/>
      <w:r>
        <w:t xml:space="preserve"> 5 Speaking ex.1</w:t>
      </w:r>
      <w:r>
        <w:tab/>
      </w:r>
    </w:p>
    <w:p w14:paraId="395B106D" w14:textId="410CB17B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1 </w:t>
      </w:r>
      <w:proofErr w:type="spellStart"/>
      <w:r>
        <w:t>Lesson</w:t>
      </w:r>
      <w:proofErr w:type="spellEnd"/>
      <w:r>
        <w:t xml:space="preserve"> 5 Speaking ex. 4</w:t>
      </w:r>
      <w:r>
        <w:t xml:space="preserve"> </w:t>
      </w:r>
      <w:r>
        <w:tab/>
      </w:r>
    </w:p>
    <w:p w14:paraId="7591FCA9" w14:textId="1450149D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1 </w:t>
      </w:r>
      <w:proofErr w:type="spellStart"/>
      <w:r>
        <w:t>Lesson</w:t>
      </w:r>
      <w:proofErr w:type="spellEnd"/>
      <w:r>
        <w:t xml:space="preserve"> 5 Speaking ex.5 </w:t>
      </w:r>
    </w:p>
    <w:p w14:paraId="7C96E224" w14:textId="1D0B2DBF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1 Lesson 6 Reading and culture ex. 2</w:t>
      </w:r>
      <w:r>
        <w:rPr>
          <w:lang w:val="en-GB"/>
        </w:rPr>
        <w:t xml:space="preserve"> </w:t>
      </w:r>
    </w:p>
    <w:p w14:paraId="436E7DEF" w14:textId="407DDF5E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2 </w:t>
      </w:r>
      <w:proofErr w:type="spellStart"/>
      <w:r>
        <w:t>Lesson</w:t>
      </w:r>
      <w:proofErr w:type="spellEnd"/>
      <w:r>
        <w:t xml:space="preserve"> 1 Vocabulary 1 ex. 5</w:t>
      </w:r>
      <w:r>
        <w:t xml:space="preserve"> </w:t>
      </w:r>
      <w:r>
        <w:tab/>
      </w:r>
    </w:p>
    <w:p w14:paraId="00E2013C" w14:textId="3AD3119F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2 </w:t>
      </w:r>
      <w:proofErr w:type="spellStart"/>
      <w:r>
        <w:t>Lesson</w:t>
      </w:r>
      <w:proofErr w:type="spellEnd"/>
      <w:r>
        <w:t xml:space="preserve"> 1 Vocabulary 1 ex. 6 </w:t>
      </w:r>
    </w:p>
    <w:p w14:paraId="7956123E" w14:textId="61CD8988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2 Lesson 3 Vocabulary and listening ex. 5, 6</w:t>
      </w:r>
      <w:r>
        <w:rPr>
          <w:lang w:val="en-GB"/>
        </w:rPr>
        <w:t xml:space="preserve"> </w:t>
      </w:r>
    </w:p>
    <w:p w14:paraId="7606BE3F" w14:textId="29558A2D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2 </w:t>
      </w:r>
      <w:proofErr w:type="spellStart"/>
      <w:r>
        <w:t>Lesson</w:t>
      </w:r>
      <w:proofErr w:type="spellEnd"/>
      <w:r>
        <w:t xml:space="preserve"> 5 Speaking ex. 1</w:t>
      </w:r>
      <w:r>
        <w:t xml:space="preserve"> </w:t>
      </w:r>
    </w:p>
    <w:p w14:paraId="7BBD67A7" w14:textId="65EE0D3C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2 </w:t>
      </w:r>
      <w:proofErr w:type="spellStart"/>
      <w:r>
        <w:t>Lesson</w:t>
      </w:r>
      <w:proofErr w:type="spellEnd"/>
      <w:r>
        <w:t xml:space="preserve"> 5 Speaking ex. 6</w:t>
      </w:r>
      <w:r>
        <w:t xml:space="preserve"> </w:t>
      </w:r>
      <w:r>
        <w:tab/>
      </w:r>
    </w:p>
    <w:p w14:paraId="2C3E59BF" w14:textId="2E00668A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2 Lesson 6 Reading and culture ex. 2</w:t>
      </w:r>
      <w:r>
        <w:rPr>
          <w:lang w:val="en-GB"/>
        </w:rPr>
        <w:t xml:space="preserve"> </w:t>
      </w:r>
    </w:p>
    <w:p w14:paraId="6F05B366" w14:textId="7105E5C9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2 Lesson 8 Language revision ex. 4</w:t>
      </w:r>
      <w:r>
        <w:rPr>
          <w:lang w:val="en-GB"/>
        </w:rPr>
        <w:t xml:space="preserve"> </w:t>
      </w:r>
    </w:p>
    <w:p w14:paraId="48C0470A" w14:textId="31A2077D" w:rsidR="00827133" w:rsidRDefault="00827133" w:rsidP="00827133">
      <w:pPr>
        <w:pStyle w:val="Akapitzlist"/>
        <w:numPr>
          <w:ilvl w:val="0"/>
          <w:numId w:val="1"/>
        </w:numPr>
      </w:pPr>
      <w:proofErr w:type="spellStart"/>
      <w:r>
        <w:t>Revision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 xml:space="preserve"> 1–2</w:t>
      </w:r>
      <w:r>
        <w:t xml:space="preserve">  ex.</w:t>
      </w:r>
      <w:r>
        <w:t xml:space="preserve"> 11</w:t>
      </w:r>
      <w:r>
        <w:t xml:space="preserve"> </w:t>
      </w:r>
    </w:p>
    <w:p w14:paraId="1372358F" w14:textId="76AE21CE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3 </w:t>
      </w:r>
      <w:proofErr w:type="spellStart"/>
      <w:r>
        <w:t>Lesson</w:t>
      </w:r>
      <w:proofErr w:type="spellEnd"/>
      <w:r>
        <w:t xml:space="preserve"> 1 Vocabulary ex. 5</w:t>
      </w:r>
      <w:r>
        <w:t xml:space="preserve"> </w:t>
      </w:r>
    </w:p>
    <w:p w14:paraId="1F7D6A25" w14:textId="59A31800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3 </w:t>
      </w:r>
      <w:proofErr w:type="spellStart"/>
      <w:r>
        <w:t>Lesson</w:t>
      </w:r>
      <w:proofErr w:type="spellEnd"/>
      <w:r>
        <w:t xml:space="preserve"> 1 Vocabulary ex. 6</w:t>
      </w:r>
      <w:r>
        <w:t xml:space="preserve"> </w:t>
      </w:r>
    </w:p>
    <w:p w14:paraId="295DD3F3" w14:textId="0C2F301D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3 Lesson 3 Vocabulary and listening ex. 4</w:t>
      </w:r>
      <w:r>
        <w:rPr>
          <w:lang w:val="en-GB"/>
        </w:rPr>
        <w:t xml:space="preserve"> </w:t>
      </w:r>
      <w:r w:rsidRPr="00827133">
        <w:rPr>
          <w:lang w:val="en-GB"/>
        </w:rPr>
        <w:tab/>
      </w:r>
    </w:p>
    <w:p w14:paraId="0F98E833" w14:textId="2EC2B96E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3 Half-unit revision ex. 4</w:t>
      </w:r>
      <w:r>
        <w:rPr>
          <w:lang w:val="en-GB"/>
        </w:rPr>
        <w:t xml:space="preserve"> </w:t>
      </w:r>
    </w:p>
    <w:p w14:paraId="7810949C" w14:textId="4B3B0213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3 </w:t>
      </w:r>
      <w:proofErr w:type="spellStart"/>
      <w:r>
        <w:t>Lesson</w:t>
      </w:r>
      <w:proofErr w:type="spellEnd"/>
      <w:r>
        <w:t xml:space="preserve"> 5 Speaking ex. 1</w:t>
      </w:r>
      <w:r>
        <w:t xml:space="preserve"> </w:t>
      </w:r>
    </w:p>
    <w:p w14:paraId="2F222BB2" w14:textId="62DB54EB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3 </w:t>
      </w:r>
      <w:proofErr w:type="spellStart"/>
      <w:r>
        <w:t>Lesson</w:t>
      </w:r>
      <w:proofErr w:type="spellEnd"/>
      <w:r>
        <w:t xml:space="preserve"> 5 Speaking ex. 6</w:t>
      </w:r>
      <w:r>
        <w:t xml:space="preserve"> </w:t>
      </w:r>
    </w:p>
    <w:p w14:paraId="4CF30B6D" w14:textId="59EA5501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3 Lesson 6 Reading and culture ex. 2</w:t>
      </w:r>
      <w:r>
        <w:rPr>
          <w:lang w:val="en-GB"/>
        </w:rPr>
        <w:t xml:space="preserve"> </w:t>
      </w:r>
    </w:p>
    <w:p w14:paraId="230A448B" w14:textId="65BE6931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4 </w:t>
      </w:r>
      <w:proofErr w:type="spellStart"/>
      <w:r>
        <w:t>Lesson</w:t>
      </w:r>
      <w:proofErr w:type="spellEnd"/>
      <w:r>
        <w:t xml:space="preserve"> 1 Vocabulary ex. 4</w:t>
      </w:r>
      <w:r>
        <w:t xml:space="preserve"> </w:t>
      </w:r>
    </w:p>
    <w:p w14:paraId="5BF44A35" w14:textId="42726D73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4 </w:t>
      </w:r>
      <w:proofErr w:type="spellStart"/>
      <w:r>
        <w:t>Lesson</w:t>
      </w:r>
      <w:proofErr w:type="spellEnd"/>
      <w:r>
        <w:t xml:space="preserve"> 1 Vocabulary ex. 6</w:t>
      </w:r>
      <w:r>
        <w:t xml:space="preserve"> </w:t>
      </w:r>
    </w:p>
    <w:p w14:paraId="45CFB88F" w14:textId="673B6127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4 Lesson 3 Vocabulary and listening ex. 5</w:t>
      </w:r>
      <w:r>
        <w:rPr>
          <w:lang w:val="en-GB"/>
        </w:rPr>
        <w:t xml:space="preserve"> </w:t>
      </w:r>
      <w:r w:rsidRPr="00827133">
        <w:rPr>
          <w:lang w:val="en-GB"/>
        </w:rPr>
        <w:tab/>
      </w:r>
    </w:p>
    <w:p w14:paraId="4CE80F9A" w14:textId="7D0F53E9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4 Half-unit revision ex. 3</w:t>
      </w:r>
      <w:r>
        <w:rPr>
          <w:lang w:val="en-GB"/>
        </w:rPr>
        <w:t xml:space="preserve"> </w:t>
      </w:r>
      <w:r w:rsidRPr="00827133">
        <w:rPr>
          <w:lang w:val="en-GB"/>
        </w:rPr>
        <w:tab/>
      </w:r>
    </w:p>
    <w:p w14:paraId="7DAB75FC" w14:textId="03C0A4B1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4 </w:t>
      </w:r>
      <w:proofErr w:type="spellStart"/>
      <w:r>
        <w:t>Lesson</w:t>
      </w:r>
      <w:proofErr w:type="spellEnd"/>
      <w:r>
        <w:t xml:space="preserve"> 5 Speaking ex. 1</w:t>
      </w:r>
      <w:r>
        <w:t xml:space="preserve"> </w:t>
      </w:r>
    </w:p>
    <w:p w14:paraId="35DA4C18" w14:textId="504F52D2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4 </w:t>
      </w:r>
      <w:proofErr w:type="spellStart"/>
      <w:r>
        <w:t>Lesson</w:t>
      </w:r>
      <w:proofErr w:type="spellEnd"/>
      <w:r>
        <w:t xml:space="preserve"> 5 Speaking ex. 5</w:t>
      </w:r>
      <w:r>
        <w:t xml:space="preserve"> </w:t>
      </w:r>
    </w:p>
    <w:p w14:paraId="12A5FED3" w14:textId="5AFAC638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4 Lesson 6 Reading and culture ex. 2</w:t>
      </w:r>
      <w:r>
        <w:rPr>
          <w:lang w:val="en-GB"/>
        </w:rPr>
        <w:t xml:space="preserve"> </w:t>
      </w:r>
    </w:p>
    <w:p w14:paraId="052DB0C9" w14:textId="4EAA4FBA" w:rsidR="00827133" w:rsidRDefault="00827133" w:rsidP="00827133">
      <w:pPr>
        <w:pStyle w:val="Akapitzlist"/>
        <w:numPr>
          <w:ilvl w:val="0"/>
          <w:numId w:val="1"/>
        </w:numPr>
      </w:pPr>
      <w:proofErr w:type="spellStart"/>
      <w:r>
        <w:t>Revision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 xml:space="preserve"> 3–4</w:t>
      </w:r>
      <w:r>
        <w:t xml:space="preserve">  ex.</w:t>
      </w:r>
      <w:r>
        <w:t xml:space="preserve"> 11</w:t>
      </w:r>
      <w:r>
        <w:t xml:space="preserve"> </w:t>
      </w:r>
    </w:p>
    <w:p w14:paraId="44E3B11D" w14:textId="73F5FA7F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5 </w:t>
      </w:r>
      <w:proofErr w:type="spellStart"/>
      <w:r>
        <w:t>Lesson</w:t>
      </w:r>
      <w:proofErr w:type="spellEnd"/>
      <w:r>
        <w:t xml:space="preserve"> 1 Vocabulary ex. 5</w:t>
      </w:r>
      <w:r>
        <w:t xml:space="preserve"> </w:t>
      </w:r>
    </w:p>
    <w:p w14:paraId="6E0E71CF" w14:textId="61BFD770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5 </w:t>
      </w:r>
      <w:proofErr w:type="spellStart"/>
      <w:r>
        <w:t>Lesson</w:t>
      </w:r>
      <w:proofErr w:type="spellEnd"/>
      <w:r>
        <w:t xml:space="preserve"> 1 Vocabulary ex. 6</w:t>
      </w:r>
      <w:r>
        <w:t xml:space="preserve"> </w:t>
      </w:r>
    </w:p>
    <w:p w14:paraId="3B310EF5" w14:textId="28737160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5 Lesson 3 Vocabulary and listening ex. 4</w:t>
      </w:r>
      <w:r>
        <w:rPr>
          <w:lang w:val="en-GB"/>
        </w:rPr>
        <w:t xml:space="preserve"> </w:t>
      </w:r>
      <w:r w:rsidRPr="00827133">
        <w:rPr>
          <w:lang w:val="en-GB"/>
        </w:rPr>
        <w:tab/>
      </w:r>
    </w:p>
    <w:p w14:paraId="6417911D" w14:textId="49E37037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5 </w:t>
      </w:r>
      <w:proofErr w:type="spellStart"/>
      <w:r>
        <w:t>Lesson</w:t>
      </w:r>
      <w:proofErr w:type="spellEnd"/>
      <w:r>
        <w:t xml:space="preserve"> 5 Speaking ex. 1</w:t>
      </w:r>
      <w:r>
        <w:t xml:space="preserve"> </w:t>
      </w:r>
    </w:p>
    <w:p w14:paraId="7726E3A4" w14:textId="0F96DF92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5 </w:t>
      </w:r>
      <w:proofErr w:type="spellStart"/>
      <w:r>
        <w:t>Lesson</w:t>
      </w:r>
      <w:proofErr w:type="spellEnd"/>
      <w:r>
        <w:t xml:space="preserve"> 5 Speaking ex. 5</w:t>
      </w:r>
      <w:r>
        <w:t xml:space="preserve"> </w:t>
      </w:r>
    </w:p>
    <w:p w14:paraId="29F8102D" w14:textId="18958214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5 Lesson 6 Reading and culture ex. 2</w:t>
      </w:r>
      <w:r>
        <w:rPr>
          <w:lang w:val="en-GB"/>
        </w:rPr>
        <w:t xml:space="preserve"> </w:t>
      </w:r>
    </w:p>
    <w:p w14:paraId="2C916318" w14:textId="7191BC16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6 </w:t>
      </w:r>
      <w:proofErr w:type="spellStart"/>
      <w:r>
        <w:t>Lesson</w:t>
      </w:r>
      <w:proofErr w:type="spellEnd"/>
      <w:r>
        <w:t xml:space="preserve"> 1 Vocabulary ex. 6</w:t>
      </w:r>
      <w:r>
        <w:t xml:space="preserve"> </w:t>
      </w:r>
    </w:p>
    <w:p w14:paraId="609353E7" w14:textId="6388FC03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6 </w:t>
      </w:r>
      <w:proofErr w:type="spellStart"/>
      <w:r>
        <w:t>Lesson</w:t>
      </w:r>
      <w:proofErr w:type="spellEnd"/>
      <w:r>
        <w:t xml:space="preserve"> 1 Vocabulary ex. 7</w:t>
      </w:r>
      <w:r>
        <w:t xml:space="preserve"> </w:t>
      </w:r>
    </w:p>
    <w:p w14:paraId="0F06AA00" w14:textId="369060FE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6 Lesson 3 Vocabulary and listening ex. 5</w:t>
      </w:r>
      <w:r>
        <w:rPr>
          <w:lang w:val="en-GB"/>
        </w:rPr>
        <w:t xml:space="preserve"> </w:t>
      </w:r>
      <w:r w:rsidRPr="00827133">
        <w:rPr>
          <w:lang w:val="en-GB"/>
        </w:rPr>
        <w:tab/>
      </w:r>
    </w:p>
    <w:p w14:paraId="0DB476C1" w14:textId="1A0BC643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6 </w:t>
      </w:r>
      <w:proofErr w:type="spellStart"/>
      <w:r>
        <w:t>Lesson</w:t>
      </w:r>
      <w:proofErr w:type="spellEnd"/>
      <w:r>
        <w:t xml:space="preserve"> 5 Speaking ex. 1</w:t>
      </w:r>
      <w:r>
        <w:t xml:space="preserve"> </w:t>
      </w:r>
    </w:p>
    <w:p w14:paraId="5F3C78CB" w14:textId="67D45AF1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6 </w:t>
      </w:r>
      <w:proofErr w:type="spellStart"/>
      <w:r>
        <w:t>Lesson</w:t>
      </w:r>
      <w:proofErr w:type="spellEnd"/>
      <w:r>
        <w:t xml:space="preserve"> 5 Speaking ex. 4 </w:t>
      </w:r>
    </w:p>
    <w:p w14:paraId="2DF2E3CE" w14:textId="312E3F7F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6 Lesson 6 Reading and culture ex. 2</w:t>
      </w:r>
      <w:r>
        <w:rPr>
          <w:lang w:val="en-GB"/>
        </w:rPr>
        <w:t xml:space="preserve"> </w:t>
      </w:r>
    </w:p>
    <w:p w14:paraId="5A1A2A6E" w14:textId="7D79C752" w:rsidR="00827133" w:rsidRDefault="00827133" w:rsidP="00827133">
      <w:pPr>
        <w:pStyle w:val="Akapitzlist"/>
        <w:numPr>
          <w:ilvl w:val="0"/>
          <w:numId w:val="1"/>
        </w:numPr>
      </w:pPr>
      <w:proofErr w:type="spellStart"/>
      <w:r>
        <w:t>Revision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 xml:space="preserve"> 5–6</w:t>
      </w:r>
      <w:r>
        <w:t xml:space="preserve">  ex.</w:t>
      </w:r>
      <w:r>
        <w:t xml:space="preserve"> 11</w:t>
      </w:r>
      <w:r>
        <w:t xml:space="preserve"> </w:t>
      </w:r>
    </w:p>
    <w:p w14:paraId="38DA9A93" w14:textId="7CDA3379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7 </w:t>
      </w:r>
      <w:proofErr w:type="spellStart"/>
      <w:r>
        <w:t>Lesson</w:t>
      </w:r>
      <w:proofErr w:type="spellEnd"/>
      <w:r>
        <w:t xml:space="preserve"> 1 </w:t>
      </w:r>
      <w:proofErr w:type="spellStart"/>
      <w:r>
        <w:t>Vocabulary</w:t>
      </w:r>
      <w:proofErr w:type="spellEnd"/>
      <w:r>
        <w:t xml:space="preserve"> ex. 3</w:t>
      </w:r>
      <w:r>
        <w:t xml:space="preserve"> </w:t>
      </w:r>
    </w:p>
    <w:p w14:paraId="3568C05C" w14:textId="3CC125BF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7 </w:t>
      </w:r>
      <w:proofErr w:type="spellStart"/>
      <w:r>
        <w:t>Lesson</w:t>
      </w:r>
      <w:proofErr w:type="spellEnd"/>
      <w:r>
        <w:t xml:space="preserve"> 1 </w:t>
      </w:r>
      <w:proofErr w:type="spellStart"/>
      <w:r>
        <w:t>Vocabulary</w:t>
      </w:r>
      <w:proofErr w:type="spellEnd"/>
      <w:r>
        <w:t xml:space="preserve"> ex. 6</w:t>
      </w:r>
      <w:r>
        <w:t xml:space="preserve"> </w:t>
      </w:r>
    </w:p>
    <w:p w14:paraId="0EA863CA" w14:textId="09979349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7 Lesson 3 Vocabulary and listening ex. 5</w:t>
      </w:r>
      <w:r>
        <w:rPr>
          <w:lang w:val="en-GB"/>
        </w:rPr>
        <w:t xml:space="preserve"> </w:t>
      </w:r>
    </w:p>
    <w:p w14:paraId="6D08F21B" w14:textId="14506A1C" w:rsidR="00827133" w:rsidRDefault="00827133" w:rsidP="00827133">
      <w:pPr>
        <w:pStyle w:val="Akapitzlist"/>
        <w:numPr>
          <w:ilvl w:val="0"/>
          <w:numId w:val="1"/>
        </w:numPr>
      </w:pPr>
      <w:r>
        <w:lastRenderedPageBreak/>
        <w:t xml:space="preserve">Unit 7 </w:t>
      </w:r>
      <w:proofErr w:type="spellStart"/>
      <w:r>
        <w:t>Lesson</w:t>
      </w:r>
      <w:proofErr w:type="spellEnd"/>
      <w:r>
        <w:t xml:space="preserve"> 5 Speaking ex. 1</w:t>
      </w:r>
      <w:r>
        <w:t xml:space="preserve"> </w:t>
      </w:r>
    </w:p>
    <w:p w14:paraId="0B3CD8B8" w14:textId="5B0DAD11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7 </w:t>
      </w:r>
      <w:proofErr w:type="spellStart"/>
      <w:r>
        <w:t>Lesson</w:t>
      </w:r>
      <w:proofErr w:type="spellEnd"/>
      <w:r>
        <w:t xml:space="preserve"> 5 Speaking ex. 5</w:t>
      </w:r>
      <w:r>
        <w:t xml:space="preserve"> </w:t>
      </w:r>
    </w:p>
    <w:p w14:paraId="3852B554" w14:textId="66B75AA7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7 Lesson 6 Reading and culture ex. 2</w:t>
      </w:r>
      <w:r>
        <w:rPr>
          <w:lang w:val="en-GB"/>
        </w:rPr>
        <w:t xml:space="preserve"> </w:t>
      </w:r>
    </w:p>
    <w:p w14:paraId="580330FB" w14:textId="41E34761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8 </w:t>
      </w:r>
      <w:proofErr w:type="spellStart"/>
      <w:r>
        <w:t>Lesson</w:t>
      </w:r>
      <w:proofErr w:type="spellEnd"/>
      <w:r>
        <w:t xml:space="preserve"> 1 Vocabulary ex. 5</w:t>
      </w:r>
      <w:r>
        <w:t xml:space="preserve"> </w:t>
      </w:r>
    </w:p>
    <w:p w14:paraId="0D7AE261" w14:textId="0522407A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8 </w:t>
      </w:r>
      <w:proofErr w:type="spellStart"/>
      <w:r>
        <w:t>Lesson</w:t>
      </w:r>
      <w:proofErr w:type="spellEnd"/>
      <w:r>
        <w:t xml:space="preserve"> 1 Vocabulary ex. 6</w:t>
      </w:r>
      <w:r>
        <w:t xml:space="preserve"> </w:t>
      </w:r>
    </w:p>
    <w:p w14:paraId="3E4B6ADF" w14:textId="1D9F6C22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8 Lesson 4 Vocabulary and listening 2 ex. 5</w:t>
      </w:r>
      <w:r>
        <w:rPr>
          <w:lang w:val="en-GB"/>
        </w:rPr>
        <w:t xml:space="preserve"> </w:t>
      </w:r>
      <w:r w:rsidRPr="00827133">
        <w:rPr>
          <w:lang w:val="en-GB"/>
        </w:rPr>
        <w:tab/>
      </w:r>
    </w:p>
    <w:p w14:paraId="6E4FB95C" w14:textId="1DEC5ED8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8 </w:t>
      </w:r>
      <w:proofErr w:type="spellStart"/>
      <w:r>
        <w:t>Lesson</w:t>
      </w:r>
      <w:proofErr w:type="spellEnd"/>
      <w:r>
        <w:t xml:space="preserve"> 5 Speaking ex. 1</w:t>
      </w:r>
      <w:r>
        <w:t xml:space="preserve"> </w:t>
      </w:r>
    </w:p>
    <w:p w14:paraId="03870226" w14:textId="50A9E733" w:rsidR="00827133" w:rsidRDefault="00827133" w:rsidP="00827133">
      <w:pPr>
        <w:pStyle w:val="Akapitzlist"/>
        <w:numPr>
          <w:ilvl w:val="0"/>
          <w:numId w:val="1"/>
        </w:numPr>
      </w:pPr>
      <w:r>
        <w:t xml:space="preserve">Unit 8 </w:t>
      </w:r>
      <w:proofErr w:type="spellStart"/>
      <w:r>
        <w:t>Lesson</w:t>
      </w:r>
      <w:proofErr w:type="spellEnd"/>
      <w:r>
        <w:t xml:space="preserve"> 5 Speaking ex. 5</w:t>
      </w:r>
      <w:r>
        <w:t xml:space="preserve"> </w:t>
      </w:r>
    </w:p>
    <w:p w14:paraId="6D6A2BDE" w14:textId="1DB8A437" w:rsidR="00827133" w:rsidRPr="00827133" w:rsidRDefault="00827133" w:rsidP="00827133">
      <w:pPr>
        <w:pStyle w:val="Akapitzlist"/>
        <w:numPr>
          <w:ilvl w:val="0"/>
          <w:numId w:val="1"/>
        </w:numPr>
        <w:rPr>
          <w:lang w:val="en-GB"/>
        </w:rPr>
      </w:pPr>
      <w:r w:rsidRPr="00827133">
        <w:rPr>
          <w:lang w:val="en-GB"/>
        </w:rPr>
        <w:t>Unit 8 Lesson 6 Reading and culture ex. 2</w:t>
      </w:r>
      <w:r>
        <w:rPr>
          <w:lang w:val="en-GB"/>
        </w:rPr>
        <w:t xml:space="preserve"> </w:t>
      </w:r>
    </w:p>
    <w:p w14:paraId="1D21C91B" w14:textId="7ABB99A6" w:rsidR="00827133" w:rsidRDefault="00827133" w:rsidP="00827133">
      <w:pPr>
        <w:pStyle w:val="Akapitzlist"/>
        <w:numPr>
          <w:ilvl w:val="0"/>
          <w:numId w:val="1"/>
        </w:numPr>
      </w:pPr>
      <w:proofErr w:type="spellStart"/>
      <w:r>
        <w:t>Revision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 xml:space="preserve"> 7–8</w:t>
      </w:r>
      <w:r>
        <w:t xml:space="preserve">  ex.</w:t>
      </w:r>
      <w:r>
        <w:t xml:space="preserve"> 11</w:t>
      </w:r>
      <w:r>
        <w:t xml:space="preserve"> </w:t>
      </w:r>
    </w:p>
    <w:p w14:paraId="342CC230" w14:textId="4051BE70" w:rsidR="00827133" w:rsidRDefault="00827133" w:rsidP="00827133">
      <w:pPr>
        <w:pStyle w:val="Akapitzlist"/>
        <w:numPr>
          <w:ilvl w:val="0"/>
          <w:numId w:val="1"/>
        </w:numPr>
      </w:pPr>
      <w:proofErr w:type="spellStart"/>
      <w:r>
        <w:t>C</w:t>
      </w:r>
      <w:r>
        <w:t>redits</w:t>
      </w:r>
      <w:proofErr w:type="spellEnd"/>
      <w:r>
        <w:tab/>
      </w:r>
    </w:p>
    <w:p w14:paraId="1A0B1A36" w14:textId="77777777" w:rsidR="009A6039" w:rsidRDefault="009A6039"/>
    <w:sectPr w:rsidR="009A60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94AF7" w14:textId="77777777" w:rsidR="00827133" w:rsidRDefault="00827133" w:rsidP="00827133">
      <w:pPr>
        <w:spacing w:after="0" w:line="240" w:lineRule="auto"/>
      </w:pPr>
      <w:r>
        <w:separator/>
      </w:r>
    </w:p>
  </w:endnote>
  <w:endnote w:type="continuationSeparator" w:id="0">
    <w:p w14:paraId="6E771875" w14:textId="77777777" w:rsidR="00827133" w:rsidRDefault="00827133" w:rsidP="00827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EE780" w14:textId="77777777" w:rsidR="00827133" w:rsidRDefault="00827133" w:rsidP="00827133">
      <w:pPr>
        <w:spacing w:after="0" w:line="240" w:lineRule="auto"/>
      </w:pPr>
      <w:r>
        <w:separator/>
      </w:r>
    </w:p>
  </w:footnote>
  <w:footnote w:type="continuationSeparator" w:id="0">
    <w:p w14:paraId="3E69B8D6" w14:textId="77777777" w:rsidR="00827133" w:rsidRDefault="00827133" w:rsidP="00827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30041" w14:textId="6E85172E" w:rsidR="00827133" w:rsidRDefault="00827133">
    <w:pPr>
      <w:pStyle w:val="Nagwek"/>
    </w:pPr>
    <w:r>
      <w:t xml:space="preserve">Together </w:t>
    </w:r>
    <w:proofErr w:type="spellStart"/>
    <w:r>
      <w:t>dla</w:t>
    </w:r>
    <w:proofErr w:type="spellEnd"/>
    <w:r>
      <w:t xml:space="preserve"> 5 </w:t>
    </w:r>
    <w:proofErr w:type="spellStart"/>
    <w:r>
      <w:t>klasy</w:t>
    </w:r>
    <w:proofErr w:type="spellEnd"/>
  </w:p>
  <w:p w14:paraId="139F89A8" w14:textId="25EE707A" w:rsidR="00827133" w:rsidRDefault="00827133">
    <w:pPr>
      <w:pStyle w:val="Nagwek"/>
    </w:pPr>
    <w:r>
      <w:t>WB audio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96139"/>
    <w:multiLevelType w:val="hybridMultilevel"/>
    <w:tmpl w:val="382EB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113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133"/>
    <w:rsid w:val="00827133"/>
    <w:rsid w:val="009A6039"/>
    <w:rsid w:val="00D2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3494"/>
  <w15:chartTrackingRefBased/>
  <w15:docId w15:val="{E3B923F0-8DC8-4C07-82EF-DBAF9BFB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133"/>
    <w:rPr>
      <w:rFonts w:ascii="Calibri" w:eastAsia="Calibri" w:hAnsi="Calibri" w:cs="Calibri"/>
      <w:kern w:val="0"/>
      <w:lang w:val="en-GB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71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71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713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713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pl-PL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713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pl-PL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713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pl-PL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713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713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713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1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71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71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71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71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1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1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71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71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71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271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713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271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7133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271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7133"/>
    <w:pPr>
      <w:ind w:left="720"/>
      <w:contextualSpacing/>
    </w:pPr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271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71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71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7133"/>
    <w:rPr>
      <w:b/>
      <w:bCs/>
      <w:smallCaps/>
      <w:color w:val="0F4761" w:themeColor="accent1" w:themeShade="BF"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7133"/>
    <w:pPr>
      <w:spacing w:before="240" w:after="0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82713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27133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827133"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2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133"/>
    <w:rPr>
      <w:rFonts w:ascii="Calibri" w:eastAsia="Calibri" w:hAnsi="Calibri" w:cs="Calibri"/>
      <w:kern w:val="0"/>
      <w:lang w:val="en-GB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133"/>
    <w:rPr>
      <w:rFonts w:ascii="Calibri" w:eastAsia="Calibri" w:hAnsi="Calibri" w:cs="Calibri"/>
      <w:kern w:val="0"/>
      <w:lang w:val="en-GB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Kluczek</dc:creator>
  <cp:keywords/>
  <dc:description/>
  <cp:lastModifiedBy>Karolina Kluczek</cp:lastModifiedBy>
  <cp:revision>1</cp:revision>
  <dcterms:created xsi:type="dcterms:W3CDTF">2024-07-16T16:05:00Z</dcterms:created>
  <dcterms:modified xsi:type="dcterms:W3CDTF">2024-07-16T16:16:00Z</dcterms:modified>
</cp:coreProperties>
</file>